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BF" w:rsidRDefault="00C339E9" w:rsidP="0067287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="細明體" w:hint="eastAsia"/>
          <w:b/>
          <w:kern w:val="0"/>
          <w:sz w:val="32"/>
          <w:szCs w:val="32"/>
          <w:lang w:val="zh-TW"/>
        </w:rPr>
      </w:pPr>
      <w:r>
        <w:rPr>
          <w:rFonts w:eastAsiaTheme="minorEastAsia" w:cs="細明體" w:hint="eastAsia"/>
          <w:b/>
          <w:noProof/>
          <w:kern w:val="0"/>
          <w:sz w:val="32"/>
          <w:szCs w:val="32"/>
        </w:rPr>
        <w:drawing>
          <wp:inline distT="0" distB="0" distL="0" distR="0">
            <wp:extent cx="3201228" cy="577419"/>
            <wp:effectExtent l="19050" t="0" r="0" b="0"/>
            <wp:docPr id="2" name="圖片 1" descr="會計基金會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會計基金會(去背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242" cy="5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E9" w:rsidRDefault="00C339E9" w:rsidP="00071A82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  <w:lang w:val="zh-TW"/>
        </w:rPr>
      </w:pPr>
    </w:p>
    <w:p w:rsidR="00C339E9" w:rsidRDefault="00C339E9" w:rsidP="00071A82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  <w:lang w:val="zh-TW"/>
        </w:rPr>
      </w:pPr>
    </w:p>
    <w:p w:rsidR="00071A82" w:rsidRPr="005D03E5" w:rsidRDefault="008B23BF" w:rsidP="00672871">
      <w:pPr>
        <w:autoSpaceDE w:val="0"/>
        <w:autoSpaceDN w:val="0"/>
        <w:adjustRightInd w:val="0"/>
        <w:spacing w:line="240" w:lineRule="auto"/>
        <w:jc w:val="center"/>
        <w:rPr>
          <w:rFonts w:eastAsiaTheme="minorEastAsia" w:cs="細明體"/>
          <w:b/>
          <w:kern w:val="0"/>
          <w:sz w:val="32"/>
          <w:szCs w:val="32"/>
          <w:lang w:val="zh-TW"/>
        </w:rPr>
      </w:pPr>
      <w:r>
        <w:rPr>
          <w:rFonts w:eastAsiaTheme="minorEastAsia" w:cs="細明體" w:hint="eastAsia"/>
          <w:b/>
          <w:kern w:val="0"/>
          <w:sz w:val="32"/>
          <w:szCs w:val="32"/>
          <w:lang w:val="zh-TW"/>
        </w:rPr>
        <w:t>誠徵</w:t>
      </w:r>
      <w:r>
        <w:rPr>
          <w:rFonts w:eastAsiaTheme="minorEastAsia" w:cs="細明體" w:hint="eastAsia"/>
          <w:b/>
          <w:kern w:val="0"/>
          <w:sz w:val="32"/>
          <w:szCs w:val="32"/>
          <w:lang w:val="zh-TW"/>
        </w:rPr>
        <w:t xml:space="preserve"> </w:t>
      </w:r>
      <w:r w:rsidR="00071A82" w:rsidRPr="005D03E5">
        <w:rPr>
          <w:rFonts w:eastAsiaTheme="minorEastAsia" w:cs="細明體"/>
          <w:b/>
          <w:kern w:val="0"/>
          <w:sz w:val="32"/>
          <w:szCs w:val="32"/>
          <w:lang w:val="zh-TW"/>
        </w:rPr>
        <w:t>編輯</w:t>
      </w:r>
      <w:r w:rsidR="0050310A">
        <w:rPr>
          <w:rFonts w:eastAsiaTheme="minorEastAsia" w:cs="細明體" w:hint="eastAsia"/>
          <w:b/>
          <w:kern w:val="0"/>
          <w:sz w:val="32"/>
          <w:szCs w:val="32"/>
          <w:lang w:val="zh-TW"/>
        </w:rPr>
        <w:t>企</w:t>
      </w:r>
      <w:r w:rsidR="00E164A6">
        <w:rPr>
          <w:rFonts w:eastAsiaTheme="minorEastAsia" w:cs="細明體" w:hint="eastAsia"/>
          <w:b/>
          <w:kern w:val="0"/>
          <w:sz w:val="32"/>
          <w:szCs w:val="32"/>
          <w:lang w:val="zh-TW"/>
        </w:rPr>
        <w:t>畫</w:t>
      </w:r>
    </w:p>
    <w:p w:rsidR="008F22D3" w:rsidRPr="005D03E5" w:rsidRDefault="008F22D3" w:rsidP="00071A82">
      <w:pPr>
        <w:autoSpaceDE w:val="0"/>
        <w:autoSpaceDN w:val="0"/>
        <w:adjustRightInd w:val="0"/>
        <w:spacing w:line="240" w:lineRule="auto"/>
        <w:rPr>
          <w:rFonts w:eastAsiaTheme="minorEastAsia" w:cs="細明體"/>
          <w:kern w:val="0"/>
          <w:sz w:val="32"/>
          <w:szCs w:val="32"/>
          <w:lang w:val="zh-TW"/>
        </w:rPr>
      </w:pPr>
    </w:p>
    <w:p w:rsidR="005D03E5" w:rsidRPr="005D03E5" w:rsidRDefault="005D03E5" w:rsidP="00672871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Arial" w:cs="Arial"/>
          <w:b/>
          <w:bCs/>
          <w:color w:val="333131"/>
          <w:sz w:val="32"/>
          <w:szCs w:val="32"/>
        </w:rPr>
        <w:t>如果您具備以下條件：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1.</w:t>
      </w:r>
      <w:r w:rsidR="00997F88" w:rsidRPr="005D03E5">
        <w:rPr>
          <w:rFonts w:ascii="Garamond" w:eastAsiaTheme="minorEastAsia" w:hAnsi="Arial" w:cs="Arial"/>
          <w:color w:val="333131"/>
          <w:sz w:val="32"/>
          <w:szCs w:val="32"/>
        </w:rPr>
        <w:t>喜歡創意思考、具新聞敏感度，對文字撰寫與採訪有熱忱者；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2.</w:t>
      </w:r>
      <w:r w:rsidR="0059496F">
        <w:rPr>
          <w:rFonts w:ascii="Garamond" w:eastAsiaTheme="minorEastAsia" w:hAnsi="Garamond" w:cs="Arial" w:hint="eastAsia"/>
          <w:color w:val="333131"/>
          <w:sz w:val="32"/>
          <w:szCs w:val="32"/>
        </w:rPr>
        <w:t>熟悉微軟</w:t>
      </w:r>
      <w:r w:rsidR="0059496F">
        <w:rPr>
          <w:rFonts w:ascii="Garamond" w:eastAsiaTheme="minorEastAsia" w:hAnsi="Garamond" w:cs="Arial" w:hint="eastAsia"/>
          <w:color w:val="333131"/>
          <w:sz w:val="32"/>
          <w:szCs w:val="32"/>
        </w:rPr>
        <w:t>Office</w:t>
      </w:r>
      <w:r w:rsidR="0059496F">
        <w:rPr>
          <w:rFonts w:ascii="Garamond" w:eastAsiaTheme="minorEastAsia" w:hAnsi="Garamond" w:cs="Arial" w:hint="eastAsia"/>
          <w:color w:val="333131"/>
          <w:sz w:val="32"/>
          <w:szCs w:val="32"/>
        </w:rPr>
        <w:t>軟體，擅長</w:t>
      </w:r>
      <w:r w:rsidR="0059496F">
        <w:rPr>
          <w:rFonts w:cs="Arial" w:hint="eastAsia"/>
          <w:color w:val="333131"/>
          <w:sz w:val="32"/>
          <w:szCs w:val="32"/>
        </w:rPr>
        <w:t>影片剪輯</w:t>
      </w:r>
      <w:r w:rsidR="0059496F" w:rsidRPr="00997F88">
        <w:rPr>
          <w:rFonts w:cs="Arial" w:hint="eastAsia"/>
          <w:color w:val="333131"/>
          <w:sz w:val="32"/>
          <w:szCs w:val="32"/>
        </w:rPr>
        <w:t>；</w:t>
      </w:r>
      <w:r w:rsidR="0059496F" w:rsidRPr="005D03E5">
        <w:rPr>
          <w:rFonts w:ascii="Garamond" w:eastAsiaTheme="minorEastAsia" w:hAnsi="Garamond" w:cs="Arial"/>
          <w:color w:val="333131"/>
          <w:sz w:val="32"/>
          <w:szCs w:val="32"/>
        </w:rPr>
        <w:t xml:space="preserve"> </w:t>
      </w:r>
    </w:p>
    <w:p w:rsidR="0059496F" w:rsidRDefault="0059496F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Arial" w:cs="Arial" w:hint="eastAsia"/>
          <w:color w:val="333131"/>
          <w:sz w:val="32"/>
          <w:szCs w:val="32"/>
        </w:rPr>
      </w:pPr>
      <w:r>
        <w:rPr>
          <w:rFonts w:ascii="Garamond" w:eastAsiaTheme="minorEastAsia" w:hAnsi="Garamond" w:cs="Arial" w:hint="eastAsia"/>
          <w:color w:val="333131"/>
          <w:sz w:val="32"/>
          <w:szCs w:val="32"/>
        </w:rPr>
        <w:t>3.</w:t>
      </w:r>
      <w:r w:rsidRPr="005D03E5">
        <w:rPr>
          <w:rFonts w:ascii="Garamond" w:eastAsiaTheme="minorEastAsia" w:hAnsi="Arial" w:cs="Arial"/>
          <w:color w:val="333131"/>
          <w:sz w:val="32"/>
          <w:szCs w:val="32"/>
        </w:rPr>
        <w:t>英文聽說讀寫</w:t>
      </w:r>
      <w:r>
        <w:rPr>
          <w:rFonts w:ascii="Garamond" w:eastAsiaTheme="minorEastAsia" w:hAnsi="Arial" w:cs="Arial" w:hint="eastAsia"/>
          <w:color w:val="333131"/>
          <w:sz w:val="32"/>
          <w:szCs w:val="32"/>
        </w:rPr>
        <w:t>佳</w:t>
      </w:r>
      <w:r w:rsidRPr="005D03E5">
        <w:rPr>
          <w:rFonts w:ascii="Garamond" w:eastAsiaTheme="minorEastAsia" w:hAnsi="Arial" w:cs="Arial"/>
          <w:color w:val="333131"/>
          <w:sz w:val="32"/>
          <w:szCs w:val="32"/>
        </w:rPr>
        <w:t>；</w:t>
      </w:r>
    </w:p>
    <w:p w:rsidR="005D03E5" w:rsidRPr="00997F88" w:rsidRDefault="0059496F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>
        <w:rPr>
          <w:rFonts w:ascii="Garamond" w:eastAsiaTheme="minorEastAsia" w:hAnsi="Arial" w:cs="Arial" w:hint="eastAsia"/>
          <w:color w:val="333131"/>
          <w:sz w:val="32"/>
          <w:szCs w:val="32"/>
        </w:rPr>
        <w:t>4.</w:t>
      </w:r>
      <w:r w:rsidRPr="005D03E5">
        <w:rPr>
          <w:rFonts w:ascii="Garamond" w:eastAsiaTheme="minorEastAsia" w:hAnsi="Arial" w:cs="Arial"/>
          <w:color w:val="333131"/>
          <w:sz w:val="32"/>
          <w:szCs w:val="32"/>
        </w:rPr>
        <w:t>認真負責、喜歡挑戰</w:t>
      </w:r>
      <w:r w:rsidR="00BA5A38">
        <w:rPr>
          <w:rFonts w:ascii="Garamond" w:eastAsiaTheme="minorEastAsia" w:hAnsi="Arial" w:cs="Arial" w:hint="eastAsia"/>
          <w:color w:val="333131"/>
          <w:sz w:val="32"/>
          <w:szCs w:val="32"/>
        </w:rPr>
        <w:t>新事物</w:t>
      </w:r>
      <w:r w:rsidRPr="005D03E5">
        <w:rPr>
          <w:rFonts w:ascii="Garamond" w:eastAsiaTheme="minorEastAsia" w:hAnsi="Arial" w:cs="Arial"/>
          <w:color w:val="333131"/>
          <w:sz w:val="32"/>
          <w:szCs w:val="32"/>
        </w:rPr>
        <w:t>；</w:t>
      </w:r>
    </w:p>
    <w:p w:rsidR="005D03E5" w:rsidRPr="005D03E5" w:rsidRDefault="0059496F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>
        <w:rPr>
          <w:rFonts w:ascii="Garamond" w:eastAsiaTheme="minorEastAsia" w:hAnsi="Garamond" w:cs="Arial" w:hint="eastAsia"/>
          <w:color w:val="333131"/>
          <w:sz w:val="32"/>
          <w:szCs w:val="32"/>
        </w:rPr>
        <w:t>5</w:t>
      </w:r>
      <w:r w:rsidR="005D03E5" w:rsidRPr="005D03E5">
        <w:rPr>
          <w:rFonts w:ascii="Garamond" w:eastAsiaTheme="minorEastAsia" w:hAnsi="Garamond" w:cs="Arial"/>
          <w:color w:val="333131"/>
          <w:sz w:val="32"/>
          <w:szCs w:val="32"/>
        </w:rPr>
        <w:t>.</w:t>
      </w:r>
      <w:r w:rsidR="00A83CEB">
        <w:rPr>
          <w:rFonts w:ascii="Garamond" w:eastAsiaTheme="minorEastAsia" w:hAnsi="Garamond" w:cs="Arial" w:hint="eastAsia"/>
          <w:color w:val="333131"/>
          <w:sz w:val="32"/>
          <w:szCs w:val="32"/>
        </w:rPr>
        <w:t>大學</w:t>
      </w:r>
      <w:r w:rsidR="005D03E5">
        <w:rPr>
          <w:rFonts w:ascii="Garamond" w:eastAsiaTheme="minorEastAsia" w:hAnsi="Arial" w:cs="Arial"/>
          <w:color w:val="333131"/>
          <w:sz w:val="32"/>
          <w:szCs w:val="32"/>
        </w:rPr>
        <w:t>商學、新聞等相關系所畢業尤佳</w:t>
      </w:r>
      <w:r w:rsidR="005D03E5">
        <w:rPr>
          <w:rFonts w:ascii="Garamond" w:eastAsiaTheme="minorEastAsia" w:hAnsi="Garamond" w:cs="Arial" w:hint="eastAsia"/>
          <w:color w:val="333131"/>
          <w:sz w:val="32"/>
          <w:szCs w:val="32"/>
        </w:rPr>
        <w:t>（</w:t>
      </w:r>
      <w:r w:rsidR="005D03E5" w:rsidRPr="005D03E5">
        <w:rPr>
          <w:rFonts w:ascii="Garamond" w:eastAsiaTheme="minorEastAsia" w:hAnsi="Arial" w:cs="Arial"/>
          <w:color w:val="333131"/>
          <w:sz w:val="32"/>
          <w:szCs w:val="32"/>
        </w:rPr>
        <w:t>歡迎應屆畢業生</w:t>
      </w:r>
      <w:r w:rsidR="005D03E5">
        <w:rPr>
          <w:rFonts w:ascii="Garamond" w:eastAsiaTheme="minorEastAsia" w:hAnsi="Garamond" w:cs="Arial" w:hint="eastAsia"/>
          <w:color w:val="333131"/>
          <w:sz w:val="32"/>
          <w:szCs w:val="32"/>
        </w:rPr>
        <w:t>）</w:t>
      </w:r>
      <w:r w:rsidR="005D03E5" w:rsidRPr="005D03E5">
        <w:rPr>
          <w:rFonts w:ascii="Garamond" w:eastAsiaTheme="minorEastAsia" w:hAnsi="細明體" w:cs="Arial"/>
          <w:color w:val="333131"/>
          <w:sz w:val="32"/>
          <w:szCs w:val="32"/>
        </w:rPr>
        <w:t>。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b/>
          <w:bCs/>
          <w:color w:val="333131"/>
          <w:sz w:val="32"/>
          <w:szCs w:val="32"/>
        </w:rPr>
        <w:t> </w:t>
      </w:r>
    </w:p>
    <w:p w:rsidR="005D03E5" w:rsidRPr="005D03E5" w:rsidRDefault="005D03E5" w:rsidP="00672871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Arial" w:cs="Arial"/>
          <w:b/>
          <w:bCs/>
          <w:color w:val="333131"/>
          <w:sz w:val="32"/>
          <w:szCs w:val="32"/>
        </w:rPr>
        <w:t>福利：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1.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基本薪資</w:t>
      </w: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 14 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個月及三節津貼；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2.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退休金；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3.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週休二日；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4.</w:t>
      </w:r>
      <w:proofErr w:type="gramStart"/>
      <w:r w:rsidRPr="005D03E5">
        <w:rPr>
          <w:rFonts w:ascii="Garamond" w:eastAsiaTheme="minorEastAsia" w:cs="Arial"/>
          <w:color w:val="333131"/>
          <w:sz w:val="32"/>
          <w:szCs w:val="32"/>
        </w:rPr>
        <w:t>勞</w:t>
      </w:r>
      <w:proofErr w:type="gramEnd"/>
      <w:r w:rsidRPr="005D03E5">
        <w:rPr>
          <w:rFonts w:ascii="Garamond" w:eastAsiaTheme="minorEastAsia" w:cs="Arial"/>
          <w:color w:val="333131"/>
          <w:sz w:val="32"/>
          <w:szCs w:val="32"/>
        </w:rPr>
        <w:t>、健保；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5.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團體保險；</w:t>
      </w:r>
    </w:p>
    <w:p w:rsidR="005D03E5" w:rsidRPr="005D03E5" w:rsidRDefault="005D03E5" w:rsidP="005D03E5">
      <w:pPr>
        <w:pStyle w:val="Web"/>
        <w:shd w:val="clear" w:color="auto" w:fill="FFFFFF"/>
        <w:spacing w:before="0" w:beforeAutospacing="0" w:after="0" w:afterAutospacing="0" w:line="353" w:lineRule="atLeast"/>
        <w:rPr>
          <w:rFonts w:ascii="Garamond" w:eastAsiaTheme="minorEastAsia" w:hAnsi="Garamond" w:cs="Arial"/>
          <w:color w:val="333131"/>
          <w:sz w:val="32"/>
          <w:szCs w:val="32"/>
        </w:rPr>
      </w:pPr>
      <w:r w:rsidRPr="005D03E5">
        <w:rPr>
          <w:rFonts w:ascii="Garamond" w:eastAsiaTheme="minorEastAsia" w:hAnsi="Garamond" w:cs="Arial"/>
          <w:color w:val="333131"/>
          <w:sz w:val="32"/>
          <w:szCs w:val="32"/>
        </w:rPr>
        <w:t>6.</w:t>
      </w:r>
      <w:r w:rsidRPr="005D03E5">
        <w:rPr>
          <w:rFonts w:ascii="Garamond" w:eastAsiaTheme="minorEastAsia" w:cs="Arial"/>
          <w:color w:val="333131"/>
          <w:sz w:val="32"/>
          <w:szCs w:val="32"/>
        </w:rPr>
        <w:t>旅遊津貼。</w:t>
      </w:r>
    </w:p>
    <w:p w:rsidR="0088398C" w:rsidRPr="005D03E5" w:rsidRDefault="0088398C" w:rsidP="00071A82">
      <w:pPr>
        <w:autoSpaceDE w:val="0"/>
        <w:autoSpaceDN w:val="0"/>
        <w:adjustRightInd w:val="0"/>
        <w:spacing w:line="240" w:lineRule="auto"/>
        <w:rPr>
          <w:rFonts w:eastAsiaTheme="minorEastAsia" w:cs="細明體"/>
          <w:kern w:val="0"/>
          <w:sz w:val="32"/>
          <w:szCs w:val="32"/>
        </w:rPr>
      </w:pPr>
    </w:p>
    <w:p w:rsidR="00FD13F3" w:rsidRPr="00872B8F" w:rsidRDefault="005D03E5" w:rsidP="007A3953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  <w:shd w:val="pct15" w:color="auto" w:fill="FFFFFF"/>
        </w:rPr>
      </w:pPr>
      <w:r w:rsidRPr="00872B8F">
        <w:rPr>
          <w:rFonts w:eastAsiaTheme="minorEastAsia" w:hAnsi="細明體" w:cs="Arial"/>
          <w:b/>
          <w:bCs/>
          <w:sz w:val="32"/>
          <w:szCs w:val="32"/>
          <w:shd w:val="pct15" w:color="auto" w:fill="FFFFFF"/>
        </w:rPr>
        <w:t>歡迎加入我們</w:t>
      </w:r>
      <w:r w:rsidRPr="00872B8F">
        <w:rPr>
          <w:rFonts w:eastAsiaTheme="minorEastAsia" w:cs="Arial" w:hint="eastAsia"/>
          <w:b/>
          <w:bCs/>
          <w:sz w:val="32"/>
          <w:szCs w:val="32"/>
          <w:shd w:val="pct15" w:color="auto" w:fill="FFFFFF"/>
        </w:rPr>
        <w:t>，</w:t>
      </w:r>
      <w:r w:rsidR="00071A82" w:rsidRPr="00872B8F">
        <w:rPr>
          <w:rFonts w:eastAsiaTheme="minorEastAsia" w:cs="細明體"/>
          <w:b/>
          <w:kern w:val="0"/>
          <w:sz w:val="32"/>
          <w:szCs w:val="32"/>
          <w:shd w:val="pct15" w:color="auto" w:fill="FFFFFF"/>
          <w:lang w:val="zh-TW"/>
        </w:rPr>
        <w:t>請將履歷、</w:t>
      </w:r>
      <w:r w:rsidR="00872B8F" w:rsidRPr="00872B8F">
        <w:rPr>
          <w:rFonts w:eastAsiaTheme="minorEastAsia" w:cs="細明體"/>
          <w:b/>
          <w:kern w:val="0"/>
          <w:sz w:val="32"/>
          <w:szCs w:val="32"/>
          <w:shd w:val="pct15" w:color="auto" w:fill="FFFFFF"/>
          <w:lang w:val="zh-TW"/>
        </w:rPr>
        <w:t>自傳</w:t>
      </w:r>
      <w:r w:rsidR="0059496F">
        <w:rPr>
          <w:rFonts w:eastAsiaTheme="minorEastAsia" w:cs="細明體" w:hint="eastAsia"/>
          <w:b/>
          <w:kern w:val="0"/>
          <w:sz w:val="32"/>
          <w:szCs w:val="32"/>
          <w:shd w:val="pct15" w:color="auto" w:fill="FFFFFF"/>
          <w:lang w:val="zh-TW"/>
        </w:rPr>
        <w:t>、相關檢定證明</w:t>
      </w:r>
      <w:r w:rsidR="00872B8F" w:rsidRPr="00872B8F">
        <w:rPr>
          <w:rFonts w:eastAsiaTheme="minorEastAsia" w:cs="細明體"/>
          <w:b/>
          <w:kern w:val="0"/>
          <w:sz w:val="32"/>
          <w:szCs w:val="32"/>
          <w:shd w:val="pct15" w:color="auto" w:fill="FFFFFF"/>
          <w:lang w:val="zh-TW"/>
        </w:rPr>
        <w:t>及聯絡方式等資料寄至</w:t>
      </w:r>
      <w:r w:rsidR="00872B8F" w:rsidRPr="00872B8F">
        <w:rPr>
          <w:rFonts w:eastAsiaTheme="minorEastAsia" w:cs="細明體" w:hint="eastAsia"/>
          <w:b/>
          <w:kern w:val="0"/>
          <w:sz w:val="32"/>
          <w:szCs w:val="32"/>
          <w:shd w:val="pct15" w:color="auto" w:fill="FFFFFF"/>
        </w:rPr>
        <w:t>anita</w:t>
      </w:r>
      <w:r w:rsidR="00872B8F" w:rsidRPr="00872B8F">
        <w:rPr>
          <w:rFonts w:eastAsiaTheme="minorEastAsia" w:cs="細明體"/>
          <w:b/>
          <w:kern w:val="0"/>
          <w:sz w:val="32"/>
          <w:szCs w:val="32"/>
          <w:shd w:val="pct15" w:color="auto" w:fill="FFFFFF"/>
        </w:rPr>
        <w:t>@ardf.org.tw</w:t>
      </w:r>
    </w:p>
    <w:p w:rsidR="00672871" w:rsidRDefault="00672871" w:rsidP="007A3953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</w:rPr>
      </w:pPr>
    </w:p>
    <w:p w:rsidR="002B1CD3" w:rsidRPr="002B1CD3" w:rsidRDefault="002B1CD3" w:rsidP="007A3953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3042"/>
      </w:tblGrid>
      <w:tr w:rsidR="00672871" w:rsidTr="00672871">
        <w:tc>
          <w:tcPr>
            <w:tcW w:w="4348" w:type="dxa"/>
          </w:tcPr>
          <w:p w:rsidR="00672871" w:rsidRDefault="002B1CD3" w:rsidP="00672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細明體" w:hint="eastAsia"/>
                <w:b/>
                <w:kern w:val="0"/>
                <w:sz w:val="32"/>
                <w:szCs w:val="32"/>
              </w:rPr>
            </w:pPr>
            <w:r>
              <w:rPr>
                <w:rFonts w:eastAsiaTheme="minorEastAsia" w:cs="細明體" w:hint="eastAsia"/>
                <w:b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1200150" cy="1200150"/>
                  <wp:effectExtent l="19050" t="0" r="0" b="0"/>
                  <wp:docPr id="5" name="圖片 4" descr="基金會QRcode-網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基金會QRcode-網站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672871" w:rsidRDefault="002B1CD3" w:rsidP="00672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細明體" w:hint="eastAsia"/>
                <w:b/>
                <w:kern w:val="0"/>
                <w:sz w:val="32"/>
                <w:szCs w:val="32"/>
              </w:rPr>
            </w:pPr>
            <w:r>
              <w:rPr>
                <w:rFonts w:eastAsiaTheme="minorEastAsia" w:cs="細明體" w:hint="eastAsia"/>
                <w:b/>
                <w:noProof/>
                <w:kern w:val="0"/>
                <w:sz w:val="32"/>
                <w:szCs w:val="32"/>
              </w:rPr>
              <w:drawing>
                <wp:inline distT="0" distB="0" distL="0" distR="0">
                  <wp:extent cx="1200150" cy="1200150"/>
                  <wp:effectExtent l="19050" t="0" r="0" b="0"/>
                  <wp:docPr id="6" name="圖片 5" descr="月刊QRcode-網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月刊QRcode-網站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871" w:rsidTr="00672871">
        <w:tc>
          <w:tcPr>
            <w:tcW w:w="4348" w:type="dxa"/>
          </w:tcPr>
          <w:p w:rsidR="00672871" w:rsidRPr="00672871" w:rsidRDefault="00672871" w:rsidP="00672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細明體" w:hint="eastAsia"/>
                <w:b/>
                <w:kern w:val="0"/>
                <w:szCs w:val="24"/>
              </w:rPr>
            </w:pPr>
            <w:r w:rsidRPr="00672871">
              <w:rPr>
                <w:rFonts w:eastAsiaTheme="minorEastAsia" w:cs="細明體" w:hint="eastAsia"/>
                <w:b/>
                <w:kern w:val="0"/>
                <w:szCs w:val="24"/>
              </w:rPr>
              <w:t>會計研究發展基金會</w:t>
            </w:r>
          </w:p>
        </w:tc>
        <w:tc>
          <w:tcPr>
            <w:tcW w:w="3042" w:type="dxa"/>
          </w:tcPr>
          <w:p w:rsidR="00672871" w:rsidRPr="00672871" w:rsidRDefault="00672871" w:rsidP="006728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 w:cs="細明體" w:hint="eastAsia"/>
                <w:b/>
                <w:kern w:val="0"/>
                <w:szCs w:val="24"/>
              </w:rPr>
            </w:pPr>
            <w:r w:rsidRPr="00672871">
              <w:rPr>
                <w:rFonts w:eastAsiaTheme="minorEastAsia" w:cs="細明體" w:hint="eastAsia"/>
                <w:b/>
                <w:kern w:val="0"/>
                <w:szCs w:val="24"/>
              </w:rPr>
              <w:t>會計研究月刊</w:t>
            </w:r>
          </w:p>
        </w:tc>
      </w:tr>
    </w:tbl>
    <w:p w:rsidR="00872B8F" w:rsidRPr="00872B8F" w:rsidRDefault="00872B8F" w:rsidP="002B1CD3">
      <w:pPr>
        <w:autoSpaceDE w:val="0"/>
        <w:autoSpaceDN w:val="0"/>
        <w:adjustRightInd w:val="0"/>
        <w:spacing w:line="240" w:lineRule="auto"/>
        <w:rPr>
          <w:rFonts w:eastAsiaTheme="minorEastAsia" w:cs="細明體" w:hint="eastAsia"/>
          <w:b/>
          <w:kern w:val="0"/>
          <w:sz w:val="32"/>
          <w:szCs w:val="32"/>
        </w:rPr>
      </w:pPr>
    </w:p>
    <w:sectPr w:rsidR="00872B8F" w:rsidRPr="00872B8F" w:rsidSect="007E01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2" w:rsidRDefault="008C5092" w:rsidP="00B252C1">
      <w:pPr>
        <w:spacing w:line="240" w:lineRule="auto"/>
      </w:pPr>
      <w:r>
        <w:separator/>
      </w:r>
    </w:p>
  </w:endnote>
  <w:endnote w:type="continuationSeparator" w:id="0">
    <w:p w:rsidR="008C5092" w:rsidRDefault="008C5092" w:rsidP="00B2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2" w:rsidRDefault="008C5092" w:rsidP="00B252C1">
      <w:pPr>
        <w:spacing w:line="240" w:lineRule="auto"/>
      </w:pPr>
      <w:r>
        <w:separator/>
      </w:r>
    </w:p>
  </w:footnote>
  <w:footnote w:type="continuationSeparator" w:id="0">
    <w:p w:rsidR="008C5092" w:rsidRDefault="008C5092" w:rsidP="00B252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7D3B"/>
    <w:multiLevelType w:val="hybridMultilevel"/>
    <w:tmpl w:val="3D4E47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1CE37AE"/>
    <w:multiLevelType w:val="hybridMultilevel"/>
    <w:tmpl w:val="7EAA9D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82"/>
    <w:rsid w:val="000510A8"/>
    <w:rsid w:val="00071A82"/>
    <w:rsid w:val="002333B8"/>
    <w:rsid w:val="002B1CD3"/>
    <w:rsid w:val="002C7737"/>
    <w:rsid w:val="003B2036"/>
    <w:rsid w:val="003C7835"/>
    <w:rsid w:val="0050310A"/>
    <w:rsid w:val="0059496F"/>
    <w:rsid w:val="005D03E5"/>
    <w:rsid w:val="00672871"/>
    <w:rsid w:val="0069599D"/>
    <w:rsid w:val="006B1BFE"/>
    <w:rsid w:val="006E66E8"/>
    <w:rsid w:val="006F285D"/>
    <w:rsid w:val="00727815"/>
    <w:rsid w:val="00770EB6"/>
    <w:rsid w:val="007A3953"/>
    <w:rsid w:val="007B5F6C"/>
    <w:rsid w:val="007C44EF"/>
    <w:rsid w:val="00872B8F"/>
    <w:rsid w:val="0088398C"/>
    <w:rsid w:val="008B23BF"/>
    <w:rsid w:val="008C5092"/>
    <w:rsid w:val="008F22D3"/>
    <w:rsid w:val="0093151A"/>
    <w:rsid w:val="00962E97"/>
    <w:rsid w:val="00974638"/>
    <w:rsid w:val="00997F88"/>
    <w:rsid w:val="009E19CD"/>
    <w:rsid w:val="00A23214"/>
    <w:rsid w:val="00A64516"/>
    <w:rsid w:val="00A65D6D"/>
    <w:rsid w:val="00A7562F"/>
    <w:rsid w:val="00A83CEB"/>
    <w:rsid w:val="00AC21EE"/>
    <w:rsid w:val="00B252C1"/>
    <w:rsid w:val="00BA5A38"/>
    <w:rsid w:val="00BC7D4D"/>
    <w:rsid w:val="00BD04AB"/>
    <w:rsid w:val="00BD051B"/>
    <w:rsid w:val="00C26EC2"/>
    <w:rsid w:val="00C339E9"/>
    <w:rsid w:val="00CD7C5D"/>
    <w:rsid w:val="00E164A6"/>
    <w:rsid w:val="00EE577D"/>
    <w:rsid w:val="00F355BB"/>
    <w:rsid w:val="00F852C0"/>
    <w:rsid w:val="00FD13F3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38"/>
    <w:pPr>
      <w:widowControl w:val="0"/>
      <w:spacing w:line="400" w:lineRule="exact"/>
    </w:pPr>
    <w:rPr>
      <w:rFonts w:ascii="Garamond" w:eastAsia="新細明體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03E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25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52C1"/>
    <w:rPr>
      <w:rFonts w:ascii="Garamond" w:eastAsia="新細明體" w:hAnsi="Garamond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5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252C1"/>
    <w:rPr>
      <w:rFonts w:ascii="Garamond" w:eastAsia="新細明體" w:hAnsi="Garamond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72B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39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9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anita</cp:lastModifiedBy>
  <cp:revision>21</cp:revision>
  <cp:lastPrinted>2020-06-05T02:06:00Z</cp:lastPrinted>
  <dcterms:created xsi:type="dcterms:W3CDTF">2020-06-01T07:57:00Z</dcterms:created>
  <dcterms:modified xsi:type="dcterms:W3CDTF">2020-06-05T02:39:00Z</dcterms:modified>
</cp:coreProperties>
</file>