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icrosoft JhengHei" w:cs="Microsoft JhengHei" w:eastAsia="Microsoft JhengHei" w:hAnsi="Microsoft JhengHei"/>
          <w:b w:val="1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4"/>
          <w:szCs w:val="24"/>
          <w:rtl w:val="0"/>
        </w:rPr>
        <w:t xml:space="preserve">每位莘莘學子有如泉井一般，</w:t>
      </w:r>
    </w:p>
    <w:p w:rsidR="00000000" w:rsidDel="00000000" w:rsidP="00000000" w:rsidRDefault="00000000" w:rsidRPr="00000000" w14:paraId="00000002">
      <w:pPr>
        <w:jc w:val="center"/>
        <w:rPr>
          <w:rFonts w:ascii="Microsoft JhengHei" w:cs="Microsoft JhengHei" w:eastAsia="Microsoft JhengHei" w:hAnsi="Microsoft JhengHei"/>
          <w:b w:val="1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4"/>
          <w:szCs w:val="24"/>
          <w:rtl w:val="0"/>
        </w:rPr>
        <w:t xml:space="preserve">而唯有源源不絕的泉井才有豐富的深度與價值。</w:t>
      </w:r>
    </w:p>
    <w:p w:rsidR="00000000" w:rsidDel="00000000" w:rsidP="00000000" w:rsidRDefault="00000000" w:rsidRPr="00000000" w14:paraId="00000003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WHO ARE WE？</w:t>
      </w:r>
    </w:p>
    <w:p w:rsidR="00000000" w:rsidDel="00000000" w:rsidP="00000000" w:rsidRDefault="00000000" w:rsidRPr="00000000" w14:paraId="00000005">
      <w:pPr>
        <w:jc w:val="center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夢想之家是致力於培養青年發展的教育基金會，我們相信，每位青年都是一顆待磨亮的鑽石，夢想之家陪伴「從就學到就業」，建立全方位（全人）的青年教育機構，運用一站購足（one stop shop）的概念，給青年一個家、一個不一樣的未來。</w:t>
      </w:r>
    </w:p>
    <w:p w:rsidR="00000000" w:rsidDel="00000000" w:rsidP="00000000" w:rsidRDefault="00000000" w:rsidRPr="00000000" w14:paraId="00000006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什麼是「摩根投信深耕專案大專學生獎助學金」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計畫</w:t>
      </w: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？</w:t>
      </w:r>
    </w:p>
    <w:p w:rsidR="00000000" w:rsidDel="00000000" w:rsidP="00000000" w:rsidRDefault="00000000" w:rsidRPr="00000000" w14:paraId="00000008">
      <w:pPr>
        <w:jc w:val="center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109年夢想之家與美商摩根投信開始「摩根投信深耕專案大專學生獎助學金」計畫，旨在幫助165位處於困境中但是積極進取的台灣大專研究生，透過四類獎助學金共新台幣500萬元整，此四類獎助學金項目分別為：公私立學費獎學金、設備類獎學金、生活資助獎學金、業師培訓類獎學金，全額補助一般專業證照培訓課程之平均費用。</w:t>
      </w:r>
    </w:p>
    <w:p w:rsidR="00000000" w:rsidDel="00000000" w:rsidP="00000000" w:rsidRDefault="00000000" w:rsidRPr="00000000" w14:paraId="00000009">
      <w:pPr>
        <w:jc w:val="left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我們支持誰？</w:t>
      </w:r>
    </w:p>
    <w:p w:rsidR="00000000" w:rsidDel="00000000" w:rsidP="00000000" w:rsidRDefault="00000000" w:rsidRPr="00000000" w14:paraId="0000000B">
      <w:pPr>
        <w:ind w:left="0" w:firstLine="0"/>
        <w:jc w:val="center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我們認為，每位學生都是富有潛力的，因此希望透過獎助金能幫助處於困境但積極的台灣學子，注入更多心力在培養、發展自己的潛力，進而實現目標與夢想。</w:t>
      </w:r>
    </w:p>
    <w:p w:rsidR="00000000" w:rsidDel="00000000" w:rsidP="00000000" w:rsidRDefault="00000000" w:rsidRPr="00000000" w14:paraId="0000000C">
      <w:pPr>
        <w:ind w:left="0" w:firstLine="0"/>
        <w:jc w:val="center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此計畫適用於科技、金融或商管領域之未來人才，因受限於既有的挑戰而處於困境中，如經濟方面、生理方面、心理方面與身分上有需求之學生。而在上述情況中仍具有熱忱、積極進取的學子，便是我們所支持的對象，幫助其補足最基本之需求，進而讓授予者能夠更專注在發展自身潛能。</w:t>
      </w:r>
    </w:p>
    <w:p w:rsidR="00000000" w:rsidDel="00000000" w:rsidP="00000000" w:rsidRDefault="00000000" w:rsidRPr="00000000" w14:paraId="0000000D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如何申請？</w:t>
      </w:r>
    </w:p>
    <w:p w:rsidR="00000000" w:rsidDel="00000000" w:rsidP="00000000" w:rsidRDefault="00000000" w:rsidRPr="00000000" w14:paraId="0000000F">
      <w:pPr>
        <w:jc w:val="center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可閱覽本計畫之簡章後下載申請表格，並依簡章規定附上資料，上傳至申請表單(</w:t>
      </w:r>
      <w:hyperlink r:id="rId6">
        <w:r w:rsidDel="00000000" w:rsidR="00000000" w:rsidRPr="00000000">
          <w:rPr>
            <w:rFonts w:ascii="Microsoft JhengHei" w:cs="Microsoft JhengHei" w:eastAsia="Microsoft JhengHei" w:hAnsi="Microsoft JhengHei"/>
            <w:color w:val="1155cc"/>
            <w:sz w:val="24"/>
            <w:szCs w:val="24"/>
            <w:highlight w:val="white"/>
            <w:u w:val="single"/>
            <w:rtl w:val="0"/>
          </w:rPr>
          <w:t xml:space="preserve">https://forms.gle/Mj3rfdyJqTtCzgiW8</w:t>
        </w:r>
      </w:hyperlink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），即可成功加入申請行列。本計畫之申請日程為109年4月1日至109年6月30</w:t>
      </w: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日，</w:t>
      </w: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highlight w:val="white"/>
          <w:rtl w:val="0"/>
        </w:rPr>
        <w:t xml:space="preserve">由本會設置評審會確認甄選時程與進行審核，並保留最終決定權</w:t>
      </w: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。此外，本次審核以書</w:t>
      </w: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面資料為主，審查間若有必要，夢想之家仍保留線上視訊面談之可能，以幫助進行評估。</w:t>
      </w:r>
    </w:p>
    <w:p w:rsidR="00000000" w:rsidDel="00000000" w:rsidP="00000000" w:rsidRDefault="00000000" w:rsidRPr="00000000" w14:paraId="00000010">
      <w:pPr>
        <w:jc w:val="center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4"/>
          <w:szCs w:val="24"/>
          <w:rtl w:val="0"/>
        </w:rPr>
        <w:t xml:space="preserve">計畫詳情與申請，歡迎點選以下連結</w:t>
      </w:r>
    </w:p>
    <w:p w:rsidR="00000000" w:rsidDel="00000000" w:rsidP="00000000" w:rsidRDefault="00000000" w:rsidRPr="00000000" w14:paraId="00000012">
      <w:pPr>
        <w:rPr>
          <w:rFonts w:ascii="Microsoft JhengHei" w:cs="Microsoft JhengHei" w:eastAsia="Microsoft JhengHei" w:hAnsi="Microsoft JhengHei"/>
          <w:color w:val="1155cc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計畫簡章:</w:t>
      </w:r>
      <w:hyperlink r:id="rId7">
        <w:r w:rsidDel="00000000" w:rsidR="00000000" w:rsidRPr="00000000">
          <w:rPr>
            <w:rFonts w:ascii="Microsoft JhengHei" w:cs="Microsoft JhengHei" w:eastAsia="Microsoft JhengHei" w:hAnsi="Microsoft JhengHei"/>
            <w:color w:val="1155cc"/>
            <w:sz w:val="20"/>
            <w:szCs w:val="20"/>
            <w:u w:val="single"/>
            <w:rtl w:val="0"/>
          </w:rPr>
          <w:t xml:space="preserve">https://drive.google.com/file/d/1ULCh9YlTDnEVzK8hUwbthOfysjt1Cmka/view?usp=sharing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Microsoft JhengHei" w:cs="Microsoft JhengHei" w:eastAsia="Microsoft JhengHei" w:hAnsi="Microsoft JhengHei"/>
          <w:color w:val="1155cc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申請連結:</w:t>
      </w:r>
      <w:hyperlink r:id="rId8">
        <w:r w:rsidDel="00000000" w:rsidR="00000000" w:rsidRPr="00000000">
          <w:rPr>
            <w:rFonts w:ascii="Microsoft JhengHei" w:cs="Microsoft JhengHei" w:eastAsia="Microsoft JhengHei" w:hAnsi="Microsoft JhengHei"/>
            <w:color w:val="1155cc"/>
            <w:sz w:val="20"/>
            <w:szCs w:val="20"/>
            <w:u w:val="single"/>
            <w:rtl w:val="0"/>
          </w:rPr>
          <w:t xml:space="preserve">https://forms.gle/Mj3rfdyJqTtCzgiW8</w:t>
        </w:r>
      </w:hyperlink>
      <w:r w:rsidDel="00000000" w:rsidR="00000000" w:rsidRPr="00000000">
        <w:rPr>
          <w:rFonts w:ascii="Microsoft JhengHei" w:cs="Microsoft JhengHei" w:eastAsia="Microsoft JhengHei" w:hAnsi="Microsoft JhengHei"/>
          <w:color w:val="1155cc"/>
          <w:sz w:val="20"/>
          <w:szCs w:val="20"/>
          <w:rtl w:val="0"/>
        </w:rPr>
        <w:t xml:space="preserve">                                                     </w:t>
      </w:r>
    </w:p>
    <w:p w:rsidR="00000000" w:rsidDel="00000000" w:rsidP="00000000" w:rsidRDefault="00000000" w:rsidRPr="00000000" w14:paraId="00000014">
      <w:pPr>
        <w:rPr>
          <w:rFonts w:ascii="Microsoft JhengHei" w:cs="Microsoft JhengHei" w:eastAsia="Microsoft JhengHei" w:hAnsi="Microsoft JhengHei"/>
          <w:color w:val="1155cc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計畫檢章       報名連結</w:t>
      </w:r>
      <w:r w:rsidDel="00000000" w:rsidR="00000000" w:rsidRPr="00000000">
        <w:rPr>
          <w:rFonts w:ascii="Microsoft JhengHei" w:cs="Microsoft JhengHei" w:eastAsia="Microsoft JhengHei" w:hAnsi="Microsoft JhengHei"/>
          <w:color w:val="1155cc"/>
          <w:sz w:val="20"/>
          <w:szCs w:val="20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5019675</wp:posOffset>
            </wp:positionH>
            <wp:positionV relativeFrom="paragraph">
              <wp:posOffset>180975</wp:posOffset>
            </wp:positionV>
            <wp:extent cx="714375" cy="714375"/>
            <wp:effectExtent b="0" l="0" r="0" t="0"/>
            <wp:wrapSquare wrapText="bothSides" distB="114300" distT="11430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4305300</wp:posOffset>
            </wp:positionH>
            <wp:positionV relativeFrom="paragraph">
              <wp:posOffset>180975</wp:posOffset>
            </wp:positionV>
            <wp:extent cx="709613" cy="709613"/>
            <wp:effectExtent b="0" l="0" r="0" t="0"/>
            <wp:wrapSquare wrapText="bothSides" distB="114300" distT="11430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9613" cy="7096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Microsoft JhengHei" w:cs="Microsoft JhengHei" w:eastAsia="Microsoft JhengHei" w:hAnsi="Microsoft JhengHe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Microsoft JhengHei" w:cs="Microsoft JhengHei" w:eastAsia="Microsoft JhengHei" w:hAnsi="Microsoft JhengHei"/>
          <w:b w:val="1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4"/>
          <w:szCs w:val="24"/>
          <w:rtl w:val="0"/>
        </w:rPr>
        <w:t xml:space="preserve">美商摩根投信與夢想之家願作活水，</w:t>
      </w:r>
    </w:p>
    <w:p w:rsidR="00000000" w:rsidDel="00000000" w:rsidP="00000000" w:rsidRDefault="00000000" w:rsidRPr="00000000" w14:paraId="0000001B">
      <w:pPr>
        <w:jc w:val="center"/>
        <w:rPr>
          <w:rFonts w:ascii="Microsoft JhengHei" w:cs="Microsoft JhengHei" w:eastAsia="Microsoft JhengHei" w:hAnsi="Microsoft JhengHei"/>
          <w:b w:val="1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4"/>
          <w:szCs w:val="24"/>
          <w:rtl w:val="0"/>
        </w:rPr>
        <w:t xml:space="preserve">在每個懷抱夢想的學生心中，</w:t>
      </w:r>
    </w:p>
    <w:p w:rsidR="00000000" w:rsidDel="00000000" w:rsidP="00000000" w:rsidRDefault="00000000" w:rsidRPr="00000000" w14:paraId="0000001C">
      <w:pPr>
        <w:jc w:val="center"/>
        <w:rPr>
          <w:rFonts w:ascii="Microsoft JhengHei" w:cs="Microsoft JhengHei" w:eastAsia="Microsoft JhengHei" w:hAnsi="Microsoft JhengHei"/>
          <w:b w:val="1"/>
          <w:sz w:val="24"/>
          <w:szCs w:val="24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4"/>
          <w:szCs w:val="24"/>
          <w:rtl w:val="0"/>
        </w:rPr>
        <w:t xml:space="preserve">注入源源不絕的湧流，</w:t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4"/>
          <w:szCs w:val="24"/>
          <w:rtl w:val="0"/>
        </w:rPr>
        <w:t xml:space="preserve">成就人才、回饋社會。</w:t>
      </w:r>
      <w:r w:rsidDel="00000000" w:rsidR="00000000" w:rsidRPr="00000000">
        <w:rPr>
          <w:rtl w:val="0"/>
        </w:rPr>
      </w:r>
    </w:p>
    <w:sectPr>
      <w:headerReference r:id="rId11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icrosoft JhengHei"/>
  <w:font w:name="Times New Roman"/>
  <w:font w:name="Gungsuh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/>
    </w:pPr>
    <w:r w:rsidDel="00000000" w:rsidR="00000000" w:rsidRPr="00000000">
      <w:rPr>
        <w:rFonts w:ascii="Microsoft JhengHei" w:cs="Microsoft JhengHei" w:eastAsia="Microsoft JhengHei" w:hAnsi="Microsoft JhengHei"/>
        <w:sz w:val="28"/>
        <w:szCs w:val="28"/>
        <w:rtl w:val="0"/>
      </w:rPr>
      <w:t xml:space="preserve">《109「摩根投信深耕專案大專學生獎助學金」計畫》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jp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hyperlink" Target="https://forms.gle/Mj3rfdyJqTtCzgiW8" TargetMode="External"/><Relationship Id="rId7" Type="http://schemas.openxmlformats.org/officeDocument/2006/relationships/hyperlink" Target="https://drive.google.com/file/d/1ULCh9YlTDnEVzK8hUwbthOfysjt1Cmka/view?usp=sharing" TargetMode="External"/><Relationship Id="rId8" Type="http://schemas.openxmlformats.org/officeDocument/2006/relationships/hyperlink" Target="https://forms.gle/Mj3rfdyJqTtCzgiW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