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1"/>
        <w:gridCol w:w="4394"/>
        <w:gridCol w:w="1843"/>
        <w:gridCol w:w="1984"/>
      </w:tblGrid>
      <w:tr w:rsidR="00FB704C" w:rsidRPr="00FB704C" w:rsidTr="00655230">
        <w:trPr>
          <w:trHeight w:val="478"/>
        </w:trPr>
        <w:tc>
          <w:tcPr>
            <w:tcW w:w="9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4C" w:rsidRPr="00FB704C" w:rsidRDefault="005578AC" w:rsidP="00FB704C">
            <w:pPr>
              <w:widowControl/>
              <w:spacing w:line="400" w:lineRule="exact"/>
              <w:ind w:left="-57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78AC">
              <w:rPr>
                <w:rFonts w:ascii="微軟正黑體" w:eastAsia="微軟正黑體" w:hAnsi="微軟正黑體" w:cs="新細明體" w:hint="eastAsia"/>
                <w:kern w:val="0"/>
                <w:sz w:val="28"/>
              </w:rPr>
              <w:t>求才資訊</w:t>
            </w:r>
          </w:p>
        </w:tc>
      </w:tr>
      <w:tr w:rsidR="00FB704C" w:rsidRPr="00FB704C" w:rsidTr="000E3BB5">
        <w:trPr>
          <w:trHeight w:val="46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4C" w:rsidRPr="00FB704C" w:rsidRDefault="00FB704C" w:rsidP="00FB704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職務名稱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4C" w:rsidRPr="00FB704C" w:rsidRDefault="00FB704C" w:rsidP="00101A3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B704C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工作內容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4C" w:rsidRPr="00FB704C" w:rsidRDefault="00F83D61" w:rsidP="00FB704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徵才資訊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4C" w:rsidRPr="00FB704C" w:rsidRDefault="00FB704C" w:rsidP="00FB704C">
            <w:pPr>
              <w:widowControl/>
              <w:ind w:left="-57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工作地點</w:t>
            </w:r>
          </w:p>
        </w:tc>
      </w:tr>
      <w:tr w:rsidR="00FB704C" w:rsidRPr="00FB704C" w:rsidTr="000E3BB5">
        <w:trPr>
          <w:trHeight w:val="2238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4C" w:rsidRPr="00FB704C" w:rsidRDefault="00F83D61" w:rsidP="00655230">
            <w:pPr>
              <w:widowControl/>
              <w:spacing w:line="400" w:lineRule="exact"/>
              <w:ind w:left="-11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會計管理師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4C" w:rsidRPr="00FB704C" w:rsidRDefault="00FB704C" w:rsidP="00FB704C">
            <w:pPr>
              <w:widowControl/>
              <w:spacing w:line="400" w:lineRule="exact"/>
              <w:ind w:leftChars="58" w:left="139"/>
              <w:rPr>
                <w:rFonts w:ascii="微軟正黑體" w:eastAsia="微軟正黑體" w:hAnsi="微軟正黑體"/>
                <w:sz w:val="22"/>
              </w:rPr>
            </w:pPr>
            <w:r w:rsidRPr="00FB704C">
              <w:rPr>
                <w:rFonts w:ascii="微軟正黑體" w:eastAsia="微軟正黑體" w:hAnsi="微軟正黑體" w:hint="eastAsia"/>
                <w:sz w:val="22"/>
              </w:rPr>
              <w:t>【關於工作內容】</w:t>
            </w:r>
          </w:p>
          <w:p w:rsidR="00F83D61" w:rsidRPr="00F83D61" w:rsidRDefault="00F83D61" w:rsidP="00F83D61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 w:left="425" w:hanging="284"/>
              <w:rPr>
                <w:rFonts w:ascii="微軟正黑體" w:eastAsia="微軟正黑體" w:hAnsi="微軟正黑體" w:hint="eastAsia"/>
                <w:sz w:val="22"/>
              </w:rPr>
            </w:pPr>
            <w:r w:rsidRPr="00F83D61">
              <w:rPr>
                <w:rFonts w:ascii="微軟正黑體" w:eastAsia="微軟正黑體" w:hAnsi="微軟正黑體" w:hint="eastAsia"/>
                <w:sz w:val="22"/>
              </w:rPr>
              <w:t>各項請款付款作業審查。</w:t>
            </w:r>
          </w:p>
          <w:p w:rsidR="00F83D61" w:rsidRPr="00F83D61" w:rsidRDefault="00F83D61" w:rsidP="00F83D61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 w:left="425" w:hanging="284"/>
              <w:rPr>
                <w:rFonts w:ascii="微軟正黑體" w:eastAsia="微軟正黑體" w:hAnsi="微軟正黑體" w:hint="eastAsia"/>
                <w:sz w:val="22"/>
              </w:rPr>
            </w:pPr>
            <w:r w:rsidRPr="00F83D61">
              <w:rPr>
                <w:rFonts w:ascii="微軟正黑體" w:eastAsia="微軟正黑體" w:hAnsi="微軟正黑體" w:hint="eastAsia"/>
                <w:sz w:val="22"/>
              </w:rPr>
              <w:t>營業單位各項帳務作業審查。</w:t>
            </w:r>
          </w:p>
          <w:p w:rsidR="00F83D61" w:rsidRPr="00F83D61" w:rsidRDefault="00F83D61" w:rsidP="00F83D61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 w:left="425" w:hanging="284"/>
              <w:rPr>
                <w:rFonts w:ascii="微軟正黑體" w:eastAsia="微軟正黑體" w:hAnsi="微軟正黑體" w:hint="eastAsia"/>
                <w:sz w:val="22"/>
              </w:rPr>
            </w:pPr>
            <w:r w:rsidRPr="00F83D61">
              <w:rPr>
                <w:rFonts w:ascii="微軟正黑體" w:eastAsia="微軟正黑體" w:hAnsi="微軟正黑體" w:hint="eastAsia"/>
                <w:sz w:val="22"/>
              </w:rPr>
              <w:t>各項會計事項帳結、科目餘額表變動差異審查。</w:t>
            </w:r>
          </w:p>
          <w:p w:rsidR="00F83D61" w:rsidRPr="00F83D61" w:rsidRDefault="00F83D61" w:rsidP="00F83D61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 w:left="425" w:hanging="284"/>
              <w:rPr>
                <w:rFonts w:ascii="微軟正黑體" w:eastAsia="微軟正黑體" w:hAnsi="微軟正黑體" w:hint="eastAsia"/>
                <w:sz w:val="22"/>
              </w:rPr>
            </w:pPr>
            <w:r w:rsidRPr="00F83D61">
              <w:rPr>
                <w:rFonts w:ascii="微軟正黑體" w:eastAsia="微軟正黑體" w:hAnsi="微軟正黑體" w:hint="eastAsia"/>
                <w:sz w:val="22"/>
              </w:rPr>
              <w:t>利潤中心損益分析及解讀。</w:t>
            </w:r>
          </w:p>
          <w:p w:rsidR="00A0134F" w:rsidRPr="00F83D61" w:rsidRDefault="00F83D61" w:rsidP="00F83D61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 w:left="425" w:hanging="284"/>
              <w:rPr>
                <w:rFonts w:ascii="微軟正黑體" w:eastAsia="微軟正黑體" w:hAnsi="微軟正黑體"/>
                <w:sz w:val="22"/>
              </w:rPr>
            </w:pPr>
            <w:r w:rsidRPr="00F83D61">
              <w:rPr>
                <w:rFonts w:ascii="微軟正黑體" w:eastAsia="微軟正黑體" w:hAnsi="微軟正黑體" w:hint="eastAsia"/>
                <w:sz w:val="22"/>
              </w:rPr>
              <w:t>其他</w:t>
            </w:r>
            <w:r>
              <w:rPr>
                <w:rFonts w:ascii="微軟正黑體" w:eastAsia="微軟正黑體" w:hAnsi="微軟正黑體" w:hint="eastAsia"/>
                <w:sz w:val="22"/>
              </w:rPr>
              <w:t>主管交辦事項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4C" w:rsidRDefault="00FB704C" w:rsidP="007475B2">
            <w:pPr>
              <w:widowControl/>
              <w:spacing w:line="400" w:lineRule="exact"/>
              <w:ind w:left="141"/>
              <w:rPr>
                <w:rFonts w:ascii="微軟正黑體" w:eastAsia="微軟正黑體" w:hAnsi="微軟正黑體" w:hint="eastAsia"/>
                <w:sz w:val="22"/>
              </w:rPr>
            </w:pPr>
            <w:r w:rsidRPr="00FB704C">
              <w:rPr>
                <w:rFonts w:ascii="微軟正黑體" w:eastAsia="微軟正黑體" w:hAnsi="微軟正黑體" w:hint="eastAsia"/>
                <w:sz w:val="22"/>
              </w:rPr>
              <w:t>(1)</w:t>
            </w:r>
            <w:r w:rsidR="00F83D61">
              <w:rPr>
                <w:rFonts w:ascii="微軟正黑體" w:eastAsia="微軟正黑體" w:hAnsi="微軟正黑體" w:hint="eastAsia"/>
                <w:sz w:val="22"/>
              </w:rPr>
              <w:t>無經驗可，需</w:t>
            </w:r>
            <w:r w:rsidR="00F43CD6">
              <w:rPr>
                <w:rFonts w:ascii="微軟正黑體" w:eastAsia="微軟正黑體" w:hAnsi="微軟正黑體" w:hint="eastAsia"/>
                <w:sz w:val="22"/>
              </w:rPr>
              <w:t>大學以上畢</w:t>
            </w:r>
          </w:p>
          <w:p w:rsidR="00F83D61" w:rsidRPr="00FB704C" w:rsidRDefault="00F83D61" w:rsidP="007475B2">
            <w:pPr>
              <w:widowControl/>
              <w:spacing w:line="400" w:lineRule="exact"/>
              <w:ind w:left="141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(2)會計、商學相關科系</w:t>
            </w:r>
          </w:p>
          <w:p w:rsidR="00F83D61" w:rsidRPr="007475B2" w:rsidRDefault="007475B2" w:rsidP="00F83D61">
            <w:pPr>
              <w:widowControl/>
              <w:spacing w:line="400" w:lineRule="exact"/>
              <w:ind w:leftChars="62" w:left="14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(2</w:t>
            </w:r>
            <w:r w:rsidR="00FB704C" w:rsidRPr="00FB704C">
              <w:rPr>
                <w:rFonts w:ascii="微軟正黑體" w:eastAsia="微軟正黑體" w:hAnsi="微軟正黑體" w:hint="eastAsia"/>
                <w:sz w:val="22"/>
              </w:rPr>
              <w:t>)</w:t>
            </w:r>
            <w:r w:rsidR="00F83D61">
              <w:rPr>
                <w:rFonts w:ascii="微軟正黑體" w:eastAsia="微軟正黑體" w:hAnsi="微軟正黑體" w:hint="eastAsia"/>
                <w:sz w:val="22"/>
              </w:rPr>
              <w:t>週休二日</w:t>
            </w:r>
          </w:p>
          <w:p w:rsidR="007475B2" w:rsidRPr="007475B2" w:rsidRDefault="007475B2" w:rsidP="00A0134F">
            <w:pPr>
              <w:widowControl/>
              <w:spacing w:line="400" w:lineRule="exact"/>
              <w:ind w:left="141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EC0" w:rsidRPr="00F83D61" w:rsidRDefault="00F83D61" w:rsidP="00F83D61">
            <w:pPr>
              <w:widowControl/>
              <w:spacing w:line="400" w:lineRule="exact"/>
              <w:ind w:leftChars="58" w:left="139" w:firstLine="2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台北市內湖區瑞光路502號5樓</w:t>
            </w:r>
          </w:p>
        </w:tc>
      </w:tr>
    </w:tbl>
    <w:p w:rsidR="00FB704C" w:rsidRPr="005A6EC0" w:rsidRDefault="00FB704C" w:rsidP="00FB704C">
      <w:pPr>
        <w:pStyle w:val="a3"/>
        <w:widowControl/>
        <w:spacing w:line="400" w:lineRule="exact"/>
        <w:ind w:leftChars="0"/>
        <w:rPr>
          <w:rFonts w:ascii="微軟正黑體" w:eastAsia="微軟正黑體" w:hAnsi="微軟正黑體"/>
        </w:rPr>
      </w:pPr>
    </w:p>
    <w:p w:rsidR="00101A3A" w:rsidRDefault="00101A3A" w:rsidP="00101A3A">
      <w:pPr>
        <w:pStyle w:val="a3"/>
        <w:widowControl/>
        <w:numPr>
          <w:ilvl w:val="0"/>
          <w:numId w:val="3"/>
        </w:numPr>
        <w:shd w:val="clear" w:color="auto" w:fill="FFFFFF"/>
        <w:spacing w:line="400" w:lineRule="exact"/>
        <w:ind w:leftChars="0" w:left="284" w:hanging="284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薪資待遇：月薪</w:t>
      </w:r>
      <w:r w:rsidR="00F75BE9">
        <w:rPr>
          <w:rFonts w:ascii="微軟正黑體" w:eastAsia="微軟正黑體" w:hAnsi="微軟正黑體" w:cs="新細明體" w:hint="eastAsia"/>
          <w:kern w:val="0"/>
          <w:szCs w:val="24"/>
        </w:rPr>
        <w:t>30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,000</w:t>
      </w:r>
      <w:r w:rsidR="00A0134F">
        <w:rPr>
          <w:rFonts w:ascii="微軟正黑體" w:eastAsia="微軟正黑體" w:hAnsi="微軟正黑體" w:cs="新細明體" w:hint="eastAsia"/>
          <w:kern w:val="0"/>
          <w:szCs w:val="24"/>
        </w:rPr>
        <w:t xml:space="preserve"> ~ </w:t>
      </w:r>
      <w:r w:rsidR="00F83D61">
        <w:rPr>
          <w:rFonts w:ascii="微軟正黑體" w:eastAsia="微軟正黑體" w:hAnsi="微軟正黑體" w:cs="新細明體" w:hint="eastAsia"/>
          <w:kern w:val="0"/>
          <w:szCs w:val="24"/>
        </w:rPr>
        <w:t>3</w:t>
      </w:r>
      <w:r w:rsidR="00655230">
        <w:rPr>
          <w:rFonts w:ascii="微軟正黑體" w:eastAsia="微軟正黑體" w:hAnsi="微軟正黑體" w:cs="新細明體" w:hint="eastAsia"/>
          <w:kern w:val="0"/>
          <w:szCs w:val="24"/>
        </w:rPr>
        <w:t>8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,000元</w:t>
      </w:r>
    </w:p>
    <w:p w:rsidR="00101A3A" w:rsidRDefault="00101A3A" w:rsidP="00101A3A">
      <w:pPr>
        <w:pStyle w:val="a3"/>
        <w:widowControl/>
        <w:numPr>
          <w:ilvl w:val="0"/>
          <w:numId w:val="3"/>
        </w:numPr>
        <w:shd w:val="clear" w:color="auto" w:fill="FFFFFF"/>
        <w:spacing w:line="400" w:lineRule="exact"/>
        <w:ind w:leftChars="0" w:left="284" w:hanging="284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公司福利：</w:t>
      </w:r>
    </w:p>
    <w:p w:rsidR="00101A3A" w:rsidRPr="00101A3A" w:rsidRDefault="00101A3A" w:rsidP="00101A3A">
      <w:pPr>
        <w:pStyle w:val="a3"/>
        <w:spacing w:line="400" w:lineRule="exact"/>
        <w:ind w:leftChars="0" w:left="482"/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101A3A">
        <w:rPr>
          <w:rFonts w:ascii="微軟正黑體" w:eastAsia="微軟正黑體" w:hAnsi="微軟正黑體" w:cs="細明體" w:hint="eastAsia"/>
          <w:szCs w:val="24"/>
          <w:shd w:val="clear" w:color="auto" w:fill="FFFFFF"/>
        </w:rPr>
        <w:t>◆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 xml:space="preserve"> 薪酬禮金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：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>三節禮金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>生日禮金、年終獎金、婚喪補助、生育補助、住院補助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 xml:space="preserve">資深員工禮金、紀念品。 </w:t>
      </w:r>
    </w:p>
    <w:p w:rsidR="00101A3A" w:rsidRPr="00101A3A" w:rsidRDefault="00101A3A" w:rsidP="00101A3A">
      <w:pPr>
        <w:pStyle w:val="a3"/>
        <w:spacing w:line="400" w:lineRule="exact"/>
        <w:ind w:leftChars="0" w:left="482"/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101A3A">
        <w:rPr>
          <w:rFonts w:ascii="微軟正黑體" w:eastAsia="微軟正黑體" w:hAnsi="微軟正黑體" w:cs="細明體" w:hint="eastAsia"/>
          <w:szCs w:val="24"/>
          <w:shd w:val="clear" w:color="auto" w:fill="FFFFFF"/>
        </w:rPr>
        <w:t>◆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 xml:space="preserve"> 體貼員工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：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>定期全體員工健康檢查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>安心又舒適的哺乳環境，上班家庭兼顧兩得宜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>法定勞健保外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>團體保險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。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 xml:space="preserve"> </w:t>
      </w:r>
    </w:p>
    <w:p w:rsidR="00101A3A" w:rsidRPr="00101A3A" w:rsidRDefault="00101A3A" w:rsidP="00101A3A">
      <w:pPr>
        <w:pStyle w:val="a3"/>
        <w:spacing w:line="400" w:lineRule="exact"/>
        <w:ind w:leftChars="0" w:left="482"/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101A3A">
        <w:rPr>
          <w:rFonts w:ascii="微軟正黑體" w:eastAsia="微軟正黑體" w:hAnsi="微軟正黑體" w:cs="細明體" w:hint="eastAsia"/>
          <w:szCs w:val="24"/>
          <w:shd w:val="clear" w:color="auto" w:fill="FFFFFF"/>
        </w:rPr>
        <w:t>◆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 xml:space="preserve"> 好處獎不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完：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>合作特約網站購物金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>特約商店和飯店優惠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>尾牙旺年會摸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>光泉飲品員購優惠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 xml:space="preserve">多元的社團補助。 </w:t>
      </w:r>
    </w:p>
    <w:p w:rsidR="00101A3A" w:rsidRPr="00101A3A" w:rsidRDefault="00101A3A" w:rsidP="00101A3A">
      <w:pPr>
        <w:pStyle w:val="a3"/>
        <w:spacing w:line="400" w:lineRule="exact"/>
        <w:ind w:leftChars="0" w:left="482"/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101A3A">
        <w:rPr>
          <w:rFonts w:ascii="微軟正黑體" w:eastAsia="微軟正黑體" w:hAnsi="微軟正黑體" w:cs="細明體" w:hint="eastAsia"/>
          <w:szCs w:val="24"/>
          <w:shd w:val="clear" w:color="auto" w:fill="FFFFFF"/>
        </w:rPr>
        <w:t>◆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 xml:space="preserve"> 優質教育訓練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：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 xml:space="preserve"> 新進人員訓練課程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>基層人員培訓課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程、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>中高階主管訓練體制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>業務幹部儲訓專案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、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>外訓費用</w:t>
      </w:r>
      <w:r>
        <w:rPr>
          <w:rFonts w:ascii="微軟正黑體" w:eastAsia="微軟正黑體" w:hAnsi="微軟正黑體" w:cs="Arial" w:hint="eastAsia"/>
          <w:szCs w:val="24"/>
          <w:shd w:val="clear" w:color="auto" w:fill="FFFFFF"/>
        </w:rPr>
        <w:t>全額</w:t>
      </w:r>
      <w:r w:rsidRPr="00101A3A">
        <w:rPr>
          <w:rFonts w:ascii="微軟正黑體" w:eastAsia="微軟正黑體" w:hAnsi="微軟正黑體" w:cs="Arial"/>
          <w:szCs w:val="24"/>
          <w:shd w:val="clear" w:color="auto" w:fill="FFFFFF"/>
        </w:rPr>
        <w:t>補助</w:t>
      </w:r>
      <w:r w:rsidRPr="00101A3A">
        <w:rPr>
          <w:rFonts w:ascii="微軟正黑體" w:eastAsia="微軟正黑體" w:hAnsi="微軟正黑體" w:cs="Arial" w:hint="eastAsia"/>
          <w:szCs w:val="24"/>
          <w:shd w:val="clear" w:color="auto" w:fill="FFFFFF"/>
        </w:rPr>
        <w:t>!</w:t>
      </w:r>
    </w:p>
    <w:p w:rsidR="00101A3A" w:rsidRPr="00101A3A" w:rsidRDefault="00101A3A" w:rsidP="00101A3A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kern w:val="0"/>
          <w:szCs w:val="24"/>
        </w:rPr>
      </w:pPr>
    </w:p>
    <w:p w:rsidR="00C55EED" w:rsidRPr="00C55EED" w:rsidRDefault="00101A3A" w:rsidP="00C55EED">
      <w:pPr>
        <w:pStyle w:val="a3"/>
        <w:widowControl/>
        <w:numPr>
          <w:ilvl w:val="0"/>
          <w:numId w:val="3"/>
        </w:numPr>
        <w:shd w:val="clear" w:color="auto" w:fill="FFFFFF"/>
        <w:spacing w:line="400" w:lineRule="exact"/>
        <w:ind w:leftChars="0" w:left="284" w:hanging="284"/>
        <w:rPr>
          <w:rFonts w:ascii="微軟正黑體" w:eastAsia="微軟正黑體" w:hAnsi="微軟正黑體" w:cs="新細明體"/>
          <w:kern w:val="0"/>
          <w:szCs w:val="24"/>
        </w:rPr>
      </w:pPr>
      <w:r w:rsidRPr="00C55EED">
        <w:rPr>
          <w:rFonts w:ascii="微軟正黑體" w:eastAsia="微軟正黑體" w:hAnsi="微軟正黑體" w:hint="eastAsia"/>
        </w:rPr>
        <w:t>歡迎有意者，可透過</w:t>
      </w:r>
      <w:r w:rsidR="00C55EED">
        <w:rPr>
          <w:rFonts w:ascii="微軟正黑體" w:eastAsia="微軟正黑體" w:hAnsi="微軟正黑體" w:hint="eastAsia"/>
        </w:rPr>
        <w:t>下列方式投遞履歷</w:t>
      </w:r>
    </w:p>
    <w:p w:rsidR="00FB704C" w:rsidRPr="00655230" w:rsidRDefault="00C55EED" w:rsidP="00655230">
      <w:pPr>
        <w:pStyle w:val="a3"/>
        <w:widowControl/>
        <w:shd w:val="clear" w:color="auto" w:fill="FFFFFF"/>
        <w:spacing w:line="400" w:lineRule="exact"/>
        <w:ind w:leftChars="0" w:left="284"/>
      </w:pPr>
      <w:r>
        <w:rPr>
          <w:rFonts w:ascii="微軟正黑體" w:eastAsia="微軟正黑體" w:hAnsi="微軟正黑體" w:hint="eastAsia"/>
        </w:rPr>
        <w:t>(1)</w:t>
      </w:r>
      <w:r w:rsidR="00101A3A" w:rsidRPr="00C55EED">
        <w:rPr>
          <w:rFonts w:ascii="微軟正黑體" w:eastAsia="微軟正黑體" w:hAnsi="微軟正黑體" w:hint="eastAsia"/>
        </w:rPr>
        <w:t>光泉104應徵連結</w:t>
      </w:r>
      <w:r w:rsidRPr="00C55EED">
        <w:rPr>
          <w:rFonts w:ascii="微軟正黑體" w:eastAsia="微軟正黑體" w:hAnsi="微軟正黑體" w:hint="eastAsia"/>
        </w:rPr>
        <w:t>：</w:t>
      </w:r>
      <w:r w:rsidR="00101A3A" w:rsidRPr="00C55EED">
        <w:rPr>
          <w:rFonts w:ascii="微軟正黑體" w:eastAsia="微軟正黑體" w:hAnsi="微軟正黑體" w:hint="eastAsia"/>
        </w:rPr>
        <w:t>(</w:t>
      </w:r>
      <w:r w:rsidR="00C467BF" w:rsidRPr="00C467BF">
        <w:t>https://www.104.com.tw/company/1zby8tc?jobsource=company_job</w:t>
      </w:r>
      <w:r w:rsidR="00101A3A">
        <w:rPr>
          <w:rFonts w:hint="eastAsia"/>
        </w:rPr>
        <w:t xml:space="preserve">) </w:t>
      </w:r>
    </w:p>
    <w:p w:rsidR="00FB704C" w:rsidRPr="00101A3A" w:rsidRDefault="00FB704C" w:rsidP="000E3505">
      <w:pPr>
        <w:widowControl/>
        <w:shd w:val="clear" w:color="auto" w:fill="FFFFFF"/>
        <w:spacing w:line="400" w:lineRule="exact"/>
        <w:ind w:left="284"/>
        <w:rPr>
          <w:rFonts w:ascii="微軟正黑體" w:eastAsia="微軟正黑體" w:hAnsi="微軟正黑體" w:cs="新細明體"/>
          <w:kern w:val="0"/>
          <w:szCs w:val="24"/>
        </w:rPr>
      </w:pPr>
      <w:r w:rsidRPr="00FB704C">
        <w:rPr>
          <w:rFonts w:ascii="微軟正黑體" w:eastAsia="微軟正黑體" w:hAnsi="微軟正黑體" w:cs="新細明體" w:hint="eastAsia"/>
          <w:kern w:val="0"/>
          <w:szCs w:val="24"/>
        </w:rPr>
        <w:t>(2)</w:t>
      </w:r>
      <w:r w:rsidR="00574CE0" w:rsidRPr="00574CE0">
        <w:rPr>
          <w:rFonts w:ascii="微軟正黑體" w:eastAsia="微軟正黑體" w:hAnsi="微軟正黑體" w:cs="新細明體" w:hint="eastAsia"/>
          <w:kern w:val="0"/>
          <w:szCs w:val="24"/>
        </w:rPr>
        <w:t>E-Mail：請將履歷e-mail</w:t>
      </w:r>
      <w:r w:rsidR="00574CE0" w:rsidRPr="00101A3A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="00F526BA">
        <w:rPr>
          <w:rFonts w:ascii="微軟正黑體" w:eastAsia="微軟正黑體" w:hAnsi="微軟正黑體" w:cs="新細明體" w:hint="eastAsia"/>
          <w:kern w:val="0"/>
          <w:szCs w:val="24"/>
        </w:rPr>
        <w:t>至</w:t>
      </w:r>
      <w:r w:rsidR="00A0134F" w:rsidRPr="00A0134F">
        <w:rPr>
          <w:rFonts w:ascii="微軟正黑體" w:eastAsia="微軟正黑體" w:hAnsi="微軟正黑體" w:cs="新細明體"/>
          <w:kern w:val="0"/>
          <w:szCs w:val="24"/>
        </w:rPr>
        <w:t>yuan090062@mail.kcdairy.com.tw</w:t>
      </w:r>
    </w:p>
    <w:p w:rsidR="00FB704C" w:rsidRPr="00C55EED" w:rsidRDefault="00FB704C" w:rsidP="00C55EED">
      <w:pPr>
        <w:widowControl/>
        <w:shd w:val="clear" w:color="auto" w:fill="FFFFFF"/>
        <w:spacing w:line="400" w:lineRule="exact"/>
        <w:ind w:left="284"/>
        <w:rPr>
          <w:rFonts w:ascii="微軟正黑體" w:eastAsia="微軟正黑體" w:hAnsi="微軟正黑體" w:cs="新細明體"/>
          <w:kern w:val="0"/>
          <w:szCs w:val="24"/>
        </w:rPr>
      </w:pPr>
      <w:r w:rsidRPr="00FB704C">
        <w:rPr>
          <w:rFonts w:ascii="微軟正黑體" w:eastAsia="微軟正黑體" w:hAnsi="微軟正黑體" w:cs="新細明體" w:hint="eastAsia"/>
          <w:kern w:val="0"/>
          <w:szCs w:val="24"/>
        </w:rPr>
        <w:t>(3)</w:t>
      </w:r>
      <w:r w:rsidR="00574CE0" w:rsidRPr="00574CE0">
        <w:rPr>
          <w:rFonts w:ascii="微軟正黑體" w:eastAsia="微軟正黑體" w:hAnsi="微軟正黑體" w:cs="新細明體" w:hint="eastAsia"/>
          <w:kern w:val="0"/>
          <w:szCs w:val="24"/>
        </w:rPr>
        <w:t>電話應徵：</w:t>
      </w:r>
      <w:r w:rsidR="00101A3A">
        <w:rPr>
          <w:rFonts w:ascii="微軟正黑體" w:eastAsia="微軟正黑體" w:hAnsi="微軟正黑體" w:cs="新細明體" w:hint="eastAsia"/>
          <w:kern w:val="0"/>
          <w:szCs w:val="24"/>
        </w:rPr>
        <w:t>可主動電洽</w:t>
      </w:r>
      <w:r w:rsidR="00A0134F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="00A0134F">
        <w:rPr>
          <w:rFonts w:ascii="微軟正黑體" w:eastAsia="微軟正黑體" w:hAnsi="微軟正黑體" w:cs="新細明體"/>
          <w:kern w:val="0"/>
          <w:szCs w:val="24"/>
        </w:rPr>
        <w:t>(0</w:t>
      </w:r>
      <w:r w:rsidR="00A0134F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="00101A3A" w:rsidRPr="00101A3A">
        <w:rPr>
          <w:rFonts w:ascii="微軟正黑體" w:eastAsia="微軟正黑體" w:hAnsi="微軟正黑體" w:cs="新細明體"/>
          <w:kern w:val="0"/>
          <w:szCs w:val="24"/>
        </w:rPr>
        <w:t>)</w:t>
      </w:r>
      <w:r w:rsidR="00A0134F">
        <w:rPr>
          <w:rFonts w:ascii="微軟正黑體" w:eastAsia="微軟正黑體" w:hAnsi="微軟正黑體" w:cs="新細明體" w:hint="eastAsia"/>
          <w:kern w:val="0"/>
          <w:szCs w:val="24"/>
        </w:rPr>
        <w:t>8751-8788#627 袁小姐</w:t>
      </w:r>
    </w:p>
    <w:p w:rsidR="00253467" w:rsidRDefault="00253467"/>
    <w:p w:rsidR="00C55EED" w:rsidRDefault="00C55EED"/>
    <w:sectPr w:rsidR="00C55EED" w:rsidSect="002534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27" w:rsidRDefault="00A93227" w:rsidP="00101A3A">
      <w:r>
        <w:separator/>
      </w:r>
    </w:p>
  </w:endnote>
  <w:endnote w:type="continuationSeparator" w:id="0">
    <w:p w:rsidR="00A93227" w:rsidRDefault="00A93227" w:rsidP="0010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27" w:rsidRDefault="00A93227" w:rsidP="00101A3A">
      <w:r>
        <w:separator/>
      </w:r>
    </w:p>
  </w:footnote>
  <w:footnote w:type="continuationSeparator" w:id="0">
    <w:p w:rsidR="00A93227" w:rsidRDefault="00A93227" w:rsidP="0010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B6C"/>
    <w:multiLevelType w:val="multilevel"/>
    <w:tmpl w:val="9A9C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E172B"/>
    <w:multiLevelType w:val="multilevel"/>
    <w:tmpl w:val="0186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017E9"/>
    <w:multiLevelType w:val="hybridMultilevel"/>
    <w:tmpl w:val="E13085F4"/>
    <w:lvl w:ilvl="0" w:tplc="0409000F">
      <w:start w:val="1"/>
      <w:numFmt w:val="decimal"/>
      <w:lvlText w:val="%1."/>
      <w:lvlJc w:val="left"/>
      <w:pPr>
        <w:ind w:left="6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">
    <w:nsid w:val="25461B92"/>
    <w:multiLevelType w:val="hybridMultilevel"/>
    <w:tmpl w:val="EA020C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147F85"/>
    <w:multiLevelType w:val="hybridMultilevel"/>
    <w:tmpl w:val="58CC1FB2"/>
    <w:lvl w:ilvl="0" w:tplc="329A84FA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04C"/>
    <w:rsid w:val="00021DAF"/>
    <w:rsid w:val="000B01F0"/>
    <w:rsid w:val="000E3505"/>
    <w:rsid w:val="000E3BB5"/>
    <w:rsid w:val="00101A3A"/>
    <w:rsid w:val="00253467"/>
    <w:rsid w:val="002B04E3"/>
    <w:rsid w:val="003971E5"/>
    <w:rsid w:val="00446E02"/>
    <w:rsid w:val="0046271F"/>
    <w:rsid w:val="004E61C2"/>
    <w:rsid w:val="005356CB"/>
    <w:rsid w:val="005578AC"/>
    <w:rsid w:val="00574CE0"/>
    <w:rsid w:val="0058083E"/>
    <w:rsid w:val="00590B9C"/>
    <w:rsid w:val="00592230"/>
    <w:rsid w:val="005A6EC0"/>
    <w:rsid w:val="0062428A"/>
    <w:rsid w:val="00642F61"/>
    <w:rsid w:val="00655230"/>
    <w:rsid w:val="006D7140"/>
    <w:rsid w:val="007076FC"/>
    <w:rsid w:val="00731E17"/>
    <w:rsid w:val="007420D3"/>
    <w:rsid w:val="007475B2"/>
    <w:rsid w:val="007C2BCA"/>
    <w:rsid w:val="007F64D0"/>
    <w:rsid w:val="00835AFA"/>
    <w:rsid w:val="008600FD"/>
    <w:rsid w:val="00870473"/>
    <w:rsid w:val="00874F1A"/>
    <w:rsid w:val="008B5045"/>
    <w:rsid w:val="008F2A16"/>
    <w:rsid w:val="008F46C8"/>
    <w:rsid w:val="00946E11"/>
    <w:rsid w:val="009E573F"/>
    <w:rsid w:val="00A0134F"/>
    <w:rsid w:val="00A21C22"/>
    <w:rsid w:val="00A61D50"/>
    <w:rsid w:val="00A93227"/>
    <w:rsid w:val="00B506B3"/>
    <w:rsid w:val="00BB2DBD"/>
    <w:rsid w:val="00BD6E12"/>
    <w:rsid w:val="00BE782F"/>
    <w:rsid w:val="00C0036E"/>
    <w:rsid w:val="00C467BF"/>
    <w:rsid w:val="00C55EED"/>
    <w:rsid w:val="00C72A4E"/>
    <w:rsid w:val="00C91D8A"/>
    <w:rsid w:val="00C9352D"/>
    <w:rsid w:val="00D1306D"/>
    <w:rsid w:val="00D230CA"/>
    <w:rsid w:val="00D65A4D"/>
    <w:rsid w:val="00D663EE"/>
    <w:rsid w:val="00D7235E"/>
    <w:rsid w:val="00D92679"/>
    <w:rsid w:val="00D95B77"/>
    <w:rsid w:val="00DD1439"/>
    <w:rsid w:val="00E93A73"/>
    <w:rsid w:val="00EB005B"/>
    <w:rsid w:val="00EC63EB"/>
    <w:rsid w:val="00ED0E22"/>
    <w:rsid w:val="00ED5A3D"/>
    <w:rsid w:val="00F339F3"/>
    <w:rsid w:val="00F43CD6"/>
    <w:rsid w:val="00F526BA"/>
    <w:rsid w:val="00F63515"/>
    <w:rsid w:val="00F75BE9"/>
    <w:rsid w:val="00F83D61"/>
    <w:rsid w:val="00FB704C"/>
    <w:rsid w:val="00FD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B70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B704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0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01A3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0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01A3A"/>
    <w:rPr>
      <w:sz w:val="20"/>
      <w:szCs w:val="20"/>
    </w:rPr>
  </w:style>
  <w:style w:type="character" w:styleId="a8">
    <w:name w:val="Hyperlink"/>
    <w:basedOn w:val="a0"/>
    <w:uiPriority w:val="99"/>
    <w:unhideWhenUsed/>
    <w:rsid w:val="00101A3A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55E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C9738-1881-445F-9FFC-CF3F0482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>kchq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yuan090062</dc:creator>
  <cp:lastModifiedBy>yuan090062</cp:lastModifiedBy>
  <cp:revision>7</cp:revision>
  <dcterms:created xsi:type="dcterms:W3CDTF">2022-04-15T02:12:00Z</dcterms:created>
  <dcterms:modified xsi:type="dcterms:W3CDTF">2022-04-15T06:22:00Z</dcterms:modified>
</cp:coreProperties>
</file>